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13AF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Текст данного документа приведен с учетом Поправок ИУС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12 - 2021, ИУС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7 - 2023.</w:t>
      </w:r>
    </w:p>
    <w:p w14:paraId="1C60001C" w14:textId="77777777" w:rsidR="00000000" w:rsidRDefault="00CD6A3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29F0FC5A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DDBC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МЕЖГОСУДАРСТВЕННЫЙ СТАНДАРТ</w:t>
      </w:r>
    </w:p>
    <w:p w14:paraId="37B5BF15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05548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КОНСТРУКЦИИ СТРОИТЕЛЬНЫЕ СТАЛЬНЫЕ</w:t>
      </w:r>
    </w:p>
    <w:p w14:paraId="3A847E07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3A857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УСЛОВНЫЕ ОБОЗНАЧЕНИЯ (МАРКИ)</w:t>
      </w:r>
    </w:p>
    <w:p w14:paraId="43BDC442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EE9B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BUILDING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STEEL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STRUCTURES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sz w:val="36"/>
          <w:szCs w:val="36"/>
        </w:rPr>
        <w:t>SYMBOLS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>
        <w:rPr>
          <w:rFonts w:ascii="Times New Roman" w:hAnsi="Times New Roman" w:cs="Times New Roman"/>
          <w:b/>
          <w:bCs/>
          <w:sz w:val="36"/>
          <w:szCs w:val="36"/>
        </w:rPr>
        <w:t>MARKS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56F93E90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20AC8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ГОСТ 26047-2016</w:t>
      </w:r>
    </w:p>
    <w:p w14:paraId="24C466C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Дата введения</w:t>
      </w:r>
    </w:p>
    <w:p w14:paraId="1DA7F57A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марта 2017 года</w:t>
      </w:r>
    </w:p>
    <w:p w14:paraId="4F811599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664FA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Предисловие</w:t>
      </w:r>
    </w:p>
    <w:p w14:paraId="29FC8ED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Цели, основные принципы и основной порядок проведения работ по межгосударственной стандартизации установлены в ГОСТ 1.0-2015 "Межгосударственная система стандартизации. Основные положения" и ГОСТ 1.2-2015 "Межгосударственная </w:t>
      </w:r>
      <w:r>
        <w:rPr>
          <w:rFonts w:ascii="Times New Roman" w:hAnsi="Times New Roman" w:cs="Times New Roman"/>
          <w:sz w:val="24"/>
          <w:szCs w:val="24"/>
        </w:rPr>
        <w:t>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</w:t>
      </w:r>
    </w:p>
    <w:p w14:paraId="59013EB3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F3C62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Сведения о стандарте</w:t>
      </w:r>
    </w:p>
    <w:p w14:paraId="6C4C4FE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РАЗРАБОТАН Закрытым акционерным обществом "Центральный ордена Труд</w:t>
      </w:r>
      <w:r>
        <w:rPr>
          <w:rFonts w:ascii="Times New Roman" w:hAnsi="Times New Roman" w:cs="Times New Roman"/>
          <w:sz w:val="24"/>
          <w:szCs w:val="24"/>
        </w:rPr>
        <w:t>ового Красного Знамени научно-исследовательский и проектный институт строительных металлоконструкций им. Н.П. Мельникова" (ЗАО "ЦНИИПСК им. Н.П. Мельникова)</w:t>
      </w:r>
    </w:p>
    <w:p w14:paraId="46A1EB4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ВНЕСЕН Техническим комитетом по стандартизации ТК 465 "Строительство"</w:t>
      </w:r>
    </w:p>
    <w:p w14:paraId="4CCC73B0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ПРИНЯТ Межгосударственны</w:t>
      </w:r>
      <w:r>
        <w:rPr>
          <w:rFonts w:ascii="Times New Roman" w:hAnsi="Times New Roman" w:cs="Times New Roman"/>
          <w:sz w:val="24"/>
          <w:szCs w:val="24"/>
        </w:rPr>
        <w:t xml:space="preserve">м советом по стандартизации, метрологии и сертификации (протокол от 28 июня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49)</w:t>
      </w:r>
    </w:p>
    <w:p w14:paraId="5A7EFFCD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принятие проголосовали:</w:t>
      </w:r>
    </w:p>
    <w:p w14:paraId="552845A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 w14:paraId="4A926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B38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страны по МК (ИСО 3166) 004-97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A4D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125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национального органа по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андартизации</w:t>
            </w:r>
          </w:p>
        </w:tc>
      </w:tr>
      <w:tr w:rsidR="00000000" w14:paraId="613E5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09A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DEB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7E4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Азстандарт</w:t>
            </w:r>
          </w:p>
        </w:tc>
      </w:tr>
      <w:tr w:rsidR="00000000" w14:paraId="490C1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664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343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0E7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Минэкономики Республики Армения</w:t>
            </w:r>
          </w:p>
        </w:tc>
      </w:tr>
      <w:tr w:rsidR="00000000" w14:paraId="1C585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92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Беларусь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B45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322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Госстандарт Республики Беларусь</w:t>
            </w:r>
          </w:p>
        </w:tc>
      </w:tr>
      <w:tr w:rsidR="00000000" w14:paraId="3E9698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567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Киргизия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B73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93F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Кыргызстандарт</w:t>
            </w:r>
          </w:p>
        </w:tc>
      </w:tr>
      <w:tr w:rsidR="00000000" w14:paraId="186310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768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619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48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Росстандарт</w:t>
            </w:r>
          </w:p>
        </w:tc>
      </w:tr>
      <w:tr w:rsidR="00000000" w14:paraId="35C5F4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10D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Туркмения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46B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04A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Главгосслужба "Туркменстандартлары"</w:t>
            </w:r>
          </w:p>
        </w:tc>
      </w:tr>
    </w:tbl>
    <w:p w14:paraId="0650F5FF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Приказом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агентства по техническому регулированию и метрологии от 26 сентября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1215-ст межгосударственный стандарт ГОСТ 26047-2016 введен в действие в качестве национального стандарта Российской Федерации с 1 марта 2017 г.</w:t>
      </w:r>
    </w:p>
    <w:p w14:paraId="6AF9F454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ВЗАМЕН ГОСТ 26047-83</w:t>
      </w:r>
    </w:p>
    <w:p w14:paraId="121F194E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A704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я об изменениях к настоящему стандарту публикуется в ежегодном информационном указателе "Национальные стандарты", а текст изменений и поправок - в ежемесячном информационном указателе "Национальные стандарты". В случае пересмотра (замены) или отмены настоя</w:t>
      </w:r>
      <w:r>
        <w:rPr>
          <w:rFonts w:ascii="Times New Roman" w:hAnsi="Times New Roman" w:cs="Times New Roman"/>
          <w:sz w:val="24"/>
          <w:szCs w:val="24"/>
        </w:rPr>
        <w:t>щего стандарта соответствующее уведомление будет опубликовано в ежемесячном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</w:t>
      </w:r>
      <w:r>
        <w:rPr>
          <w:rFonts w:ascii="Times New Roman" w:hAnsi="Times New Roman" w:cs="Times New Roman"/>
          <w:sz w:val="24"/>
          <w:szCs w:val="24"/>
        </w:rPr>
        <w:t>айте Федерального агентства по техническому регулированию и метрологии в сети Интернет (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gost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751E3FA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3D0A6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Область применения</w:t>
      </w:r>
    </w:p>
    <w:p w14:paraId="6688608C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стандарт распространяется на строительные стальные конструкции и изделия и устанавливает правила составления условных обо</w:t>
      </w:r>
      <w:r>
        <w:rPr>
          <w:rFonts w:ascii="Times New Roman" w:hAnsi="Times New Roman" w:cs="Times New Roman"/>
          <w:sz w:val="24"/>
          <w:szCs w:val="24"/>
        </w:rPr>
        <w:t>значений (марок) этих конструкций и изделий в проектной документации, стандартах, технических условиях, а также наносимых на готовые конструкции и изделия.</w:t>
      </w:r>
    </w:p>
    <w:p w14:paraId="18ECB873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CC23C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Нормативные ссылки</w:t>
      </w:r>
    </w:p>
    <w:p w14:paraId="036442F4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стандарте использованы нормативные ссылки на следующие межгосудар</w:t>
      </w:r>
      <w:r>
        <w:rPr>
          <w:rFonts w:ascii="Times New Roman" w:hAnsi="Times New Roman" w:cs="Times New Roman"/>
          <w:sz w:val="24"/>
          <w:szCs w:val="24"/>
        </w:rPr>
        <w:t>ственные стандарты:</w:t>
      </w:r>
    </w:p>
    <w:p w14:paraId="3869453C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2.321-84 Единая система конструкторской документации. Обозначения буквенные</w:t>
      </w:r>
    </w:p>
    <w:p w14:paraId="3991EA4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</w:t>
      </w:r>
      <w:r>
        <w:rPr>
          <w:rFonts w:ascii="Times New Roman" w:hAnsi="Times New Roman" w:cs="Times New Roman"/>
          <w:sz w:val="24"/>
          <w:szCs w:val="24"/>
        </w:rPr>
        <w:t>ициальном сайте Федерального агентства по техническому регулированию и метрологии в сети Интернет или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</w:t>
      </w:r>
      <w:r>
        <w:rPr>
          <w:rFonts w:ascii="Times New Roman" w:hAnsi="Times New Roman" w:cs="Times New Roman"/>
          <w:sz w:val="24"/>
          <w:szCs w:val="24"/>
        </w:rPr>
        <w:t>рмационного указателя "Национальные стандарты" за текущий год.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</w:t>
      </w:r>
      <w:r>
        <w:rPr>
          <w:rFonts w:ascii="Times New Roman" w:hAnsi="Times New Roman" w:cs="Times New Roman"/>
          <w:sz w:val="24"/>
          <w:szCs w:val="24"/>
        </w:rPr>
        <w:t>оложение, в котором дана ссылка на него, применяется в части, не затрагивающей эту ссылку.</w:t>
      </w:r>
    </w:p>
    <w:p w14:paraId="2DD5C40B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EA572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Термины и определения</w:t>
      </w:r>
    </w:p>
    <w:p w14:paraId="1EAE033F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настоящем стандарте применены термины в соответствии с действующими нормативными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документами &lt;*&gt;, а также следующий термин с соответствую</w:t>
      </w:r>
      <w:r>
        <w:rPr>
          <w:rFonts w:ascii="Times New Roman" w:hAnsi="Times New Roman" w:cs="Times New Roman"/>
          <w:sz w:val="24"/>
          <w:szCs w:val="24"/>
        </w:rPr>
        <w:t>щим определением:</w:t>
      </w:r>
    </w:p>
    <w:p w14:paraId="14BF530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</w:p>
    <w:p w14:paraId="0AE18798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 w14:paraId="020009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875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документация: Совокупность текстовых и графических документов, определяющих архитектурные, функционально-технологические, конструктивные и инженерно-технические и иные решения проектируемого здания (сооружения), состав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 необходим для оценки соответствия принятых решений заданию на проектирование, требованиям технических регламентов и документов в области стандартизации и достаточен для разработки рабочей документации для строительства.</w:t>
            </w:r>
          </w:p>
          <w:p w14:paraId="00240C7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[ГОСТ 21.001-2013, пункт 3.1.5]</w:t>
            </w:r>
          </w:p>
        </w:tc>
      </w:tr>
    </w:tbl>
    <w:p w14:paraId="566ECC8A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A382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DF2A6E4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В Российской Федерации действует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ГОСТ Р 21.1101-2013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"Система проектной документации для строительства (СПДС). Основные требования к проектной и р</w:t>
      </w:r>
      <w:r>
        <w:rPr>
          <w:rFonts w:ascii="Times New Roman" w:hAnsi="Times New Roman" w:cs="Times New Roman"/>
          <w:sz w:val="24"/>
          <w:szCs w:val="24"/>
        </w:rPr>
        <w:t>абочей документации".</w:t>
      </w:r>
    </w:p>
    <w:p w14:paraId="70F94B9F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707F4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Обозначения и сокращения</w:t>
      </w:r>
    </w:p>
    <w:p w14:paraId="2258D26A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стандарте применены буквенные обозначения по ГОСТ 2.321, а также следующие сокращения:</w:t>
      </w:r>
    </w:p>
    <w:p w14:paraId="448CFDE1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 - чертежи металлических конструкций;</w:t>
      </w:r>
    </w:p>
    <w:p w14:paraId="6FF4849D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КМД - деталировочные чертежи металлических конструкций.</w:t>
      </w:r>
    </w:p>
    <w:p w14:paraId="1290801C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F7C6D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 Основн</w:t>
      </w:r>
      <w:r>
        <w:rPr>
          <w:rFonts w:ascii="Times New Roman" w:hAnsi="Times New Roman" w:cs="Times New Roman"/>
          <w:b/>
          <w:bCs/>
          <w:sz w:val="32"/>
          <w:szCs w:val="32"/>
        </w:rPr>
        <w:t>ые положения</w:t>
      </w:r>
    </w:p>
    <w:p w14:paraId="37A53BAA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Марку следует составлять из буквенно-цифровых групп, разделенных дефисом и обозначающих основные отличительные особенности конструкций и изделий.</w:t>
      </w:r>
    </w:p>
    <w:p w14:paraId="58EEA8F8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Обозначения отличительных особенностей, содержащихся в буквенно-цифровых группах, разделя</w:t>
      </w:r>
      <w:r>
        <w:rPr>
          <w:rFonts w:ascii="Times New Roman" w:hAnsi="Times New Roman" w:cs="Times New Roman"/>
          <w:sz w:val="24"/>
          <w:szCs w:val="24"/>
        </w:rPr>
        <w:t>ются точкой.</w:t>
      </w:r>
    </w:p>
    <w:p w14:paraId="56D5257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Для обозначения характеристик конструкций и изделий в марке следует применять буквы русского алфавита и арабские цифры.</w:t>
      </w:r>
    </w:p>
    <w:p w14:paraId="4A0BD56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Марку следует записывать в одну строку.</w:t>
      </w:r>
    </w:p>
    <w:p w14:paraId="43066B3E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D046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 Структура марок</w:t>
      </w:r>
    </w:p>
    <w:p w14:paraId="6DAF16A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Структура марок устанавливается раздельной:</w:t>
      </w:r>
    </w:p>
    <w:p w14:paraId="7104A45C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к</w:t>
      </w:r>
      <w:r>
        <w:rPr>
          <w:rFonts w:ascii="Times New Roman" w:hAnsi="Times New Roman" w:cs="Times New Roman"/>
          <w:sz w:val="24"/>
          <w:szCs w:val="24"/>
        </w:rPr>
        <w:t>онструкций и изделий в чертежах КМ конкретных объектов;</w:t>
      </w:r>
    </w:p>
    <w:p w14:paraId="5A225754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типовых конструкций в чертежах КМ, а также для конструкций в стандартах и технических условиях;</w:t>
      </w:r>
    </w:p>
    <w:p w14:paraId="727D1FB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конструкций и изделий в чертежах КМД, в том числе типовых конструкций;</w:t>
      </w:r>
    </w:p>
    <w:p w14:paraId="4537508E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для готовых констр</w:t>
      </w:r>
      <w:r>
        <w:rPr>
          <w:rFonts w:ascii="Times New Roman" w:hAnsi="Times New Roman" w:cs="Times New Roman"/>
          <w:sz w:val="24"/>
          <w:szCs w:val="24"/>
        </w:rPr>
        <w:t>укций и изделий.</w:t>
      </w:r>
    </w:p>
    <w:p w14:paraId="761A28B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Марка конструкции и изделия в чертежах КМ конкретных объектов состоит из буквенно-цифровой группы и устанавливается в соответствии со структурой, указанной на рисунке 1.</w:t>
      </w:r>
    </w:p>
    <w:p w14:paraId="6499834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4750"/>
      </w:tblGrid>
      <w:tr w:rsidR="00000000" w14:paraId="273112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4DD94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95C2F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D64C0D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45D1F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95BC5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D68138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2CC1F06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37EFC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0A1E20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69C7F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E2A28B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6A20B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75296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C30F7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273626E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D500A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97746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25987C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BAE0D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517CF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434D5A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F5E03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17F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типа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трукций и изделий</w:t>
            </w:r>
          </w:p>
        </w:tc>
      </w:tr>
      <w:tr w:rsidR="00000000" w14:paraId="4E7D78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2AAA09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DFEF8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F45DF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4C4BFD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016EE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088A2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EC4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2C1F00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E848C7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E0E3D8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5C0F2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BE4F9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8FF45F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2B077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378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конструкции и изделия</w:t>
            </w:r>
          </w:p>
        </w:tc>
      </w:tr>
      <w:tr w:rsidR="00000000" w14:paraId="4C387B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C6AC31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6CC4BE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68906B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D3182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529E8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98A5B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B37C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725BD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9A0D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1 - Структура марки конструкции (изделия) в чертежах КМ</w:t>
      </w:r>
    </w:p>
    <w:p w14:paraId="3D75CF1F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7AF67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 Обозначение типа конструкции и изделия должно состоять из условного буквенного обозн</w:t>
      </w:r>
      <w:r>
        <w:rPr>
          <w:rFonts w:ascii="Times New Roman" w:hAnsi="Times New Roman" w:cs="Times New Roman"/>
          <w:sz w:val="24"/>
          <w:szCs w:val="24"/>
        </w:rPr>
        <w:t>ачения их наименований. Условные буквенные обозначения наименований основных конструкций и изделий приведены в приложении А.</w:t>
      </w:r>
    </w:p>
    <w:p w14:paraId="3530E5C6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Порядковый номер конструкции и изделию присваивают в пределах обозначения типа, начиная с единицы.</w:t>
      </w:r>
    </w:p>
    <w:p w14:paraId="2FEBB160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 Типовые конструкции и изде</w:t>
      </w:r>
      <w:r>
        <w:rPr>
          <w:rFonts w:ascii="Times New Roman" w:hAnsi="Times New Roman" w:cs="Times New Roman"/>
          <w:sz w:val="24"/>
          <w:szCs w:val="24"/>
        </w:rPr>
        <w:t>лия, а также конструкции, изготовленные по стандартам и техническим условиям, примененные в чертежах конкретных объектов, следует обозначать марками, установленными в чертежах типовых конструкций, стандартах и технических условиях.</w:t>
      </w:r>
    </w:p>
    <w:p w14:paraId="00007E8E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схемах расположения э</w:t>
      </w:r>
      <w:r>
        <w:rPr>
          <w:rFonts w:ascii="Times New Roman" w:hAnsi="Times New Roman" w:cs="Times New Roman"/>
          <w:sz w:val="24"/>
          <w:szCs w:val="24"/>
        </w:rPr>
        <w:t>лементов указанные конструкции допускается обозначать марками в соответствии со структурой (см. рисунок 1) с указанием в ведомости элементов марки, принятой в чертежах типовых конструкций; стандартах или технических условиях с обозначением этих документов.</w:t>
      </w:r>
    </w:p>
    <w:p w14:paraId="2E03B66C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</w:t>
      </w:r>
    </w:p>
    <w:p w14:paraId="5F7A26D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Балки Б1, Б2, Б3 и т.д.</w:t>
      </w:r>
    </w:p>
    <w:p w14:paraId="6C3143BF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Фермы подстропильные ФП1, ФП2 и т.д.</w:t>
      </w:r>
    </w:p>
    <w:p w14:paraId="3900EC53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 Марка типовых конструкций в чертежах КМ, а также конструкций в стандартах и технических условиях состоит из трех буквенно-цифровых групп и устанавливается в соответствии со струк</w:t>
      </w:r>
      <w:r>
        <w:rPr>
          <w:rFonts w:ascii="Times New Roman" w:hAnsi="Times New Roman" w:cs="Times New Roman"/>
          <w:sz w:val="24"/>
          <w:szCs w:val="24"/>
        </w:rPr>
        <w:t>турой, указанной на рисунке 2.</w:t>
      </w:r>
    </w:p>
    <w:p w14:paraId="73770264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6125"/>
      </w:tblGrid>
      <w:tr w:rsidR="00000000" w14:paraId="518904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3B92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02ECB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E3F7F9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0DD72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031E0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5A4A56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6926B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00432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61E14B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2B0DF55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53D9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895D2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C660C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57A949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A2715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E2124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FE4368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0D129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8E14A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EBA10B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031F5CF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049AF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3347C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554BC8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D2A70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5F3CD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AAD065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DA72A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6D728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6CF29D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84E89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A8C6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типа конструкций и изделия (6.3.1)</w:t>
            </w:r>
          </w:p>
        </w:tc>
      </w:tr>
      <w:tr w:rsidR="00000000" w14:paraId="1CFD61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ECF76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DBC16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981D0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99DA86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512BD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0B9D1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99647D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4F963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43A1C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19C7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0C18B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F9C8DC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F88CA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13979D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04723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69F8A6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8CFE5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0510B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25E10A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B25D1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9331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несущей способности (6.3.3, 6.3.4)</w:t>
            </w:r>
          </w:p>
        </w:tc>
      </w:tr>
      <w:tr w:rsidR="00000000" w14:paraId="6768A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B36C11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E9B31A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CBBAE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CCD88B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0347D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8287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1657F3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CEA2A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4368B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5123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6576EA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56AD7B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EE29D7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6C0909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78A67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96C50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114DF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E823F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8B7A51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45940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02F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 (6.3.5)</w:t>
            </w:r>
          </w:p>
        </w:tc>
      </w:tr>
      <w:tr w:rsidR="00000000" w14:paraId="4BE39D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E0B989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DE96F2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F5B3CD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3A952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478826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E2ED08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503A11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47D07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15284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78E8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44962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02A18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2 - Структура марки типовых конструкций в чертежах КМ</w:t>
      </w:r>
    </w:p>
    <w:p w14:paraId="356B8701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6F240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 Первая группа марки должна содержать:</w:t>
      </w:r>
    </w:p>
    <w:p w14:paraId="66287DA1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обозначение типа конструкции и изделия, состоящее из условного буквенного </w:t>
      </w:r>
      <w:r>
        <w:rPr>
          <w:rFonts w:ascii="Times New Roman" w:hAnsi="Times New Roman" w:cs="Times New Roman"/>
          <w:sz w:val="24"/>
          <w:szCs w:val="24"/>
        </w:rPr>
        <w:t>обозначения наименования (см. приложение А);</w:t>
      </w:r>
    </w:p>
    <w:p w14:paraId="3A68776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определяющие геометрические размеры или другие основные параметры конструкции и изделия (пролет, длина, ширина, высота, объем, номер сечения, напряжение сети для опор, грузоподъемность монтажных мачт и т.п.).</w:t>
      </w:r>
    </w:p>
    <w:p w14:paraId="54B9BC87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6.3.2 Для конструкций, имеющих несколько типоразмеров, указывают обозначение типа конструкции и изделия.</w:t>
      </w:r>
    </w:p>
    <w:p w14:paraId="74826886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 Вторая группа марки должна содержать характеристики несущей способности конструкции и изделия (допускаемые расчетные нагрузки, расчетные усилия и</w:t>
      </w:r>
      <w:r>
        <w:rPr>
          <w:rFonts w:ascii="Times New Roman" w:hAnsi="Times New Roman" w:cs="Times New Roman"/>
          <w:sz w:val="24"/>
          <w:szCs w:val="24"/>
        </w:rPr>
        <w:t xml:space="preserve"> т.п.).</w:t>
      </w:r>
    </w:p>
    <w:p w14:paraId="49F0C29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6.3.4 Характеристики несущей способности следует указывать цифрами, соответствующими значению конкретного показателя, или условным их обозначением.</w:t>
      </w:r>
    </w:p>
    <w:p w14:paraId="3465A92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 Третья группа марки должна содержать дополнительные характеристики:</w:t>
      </w:r>
    </w:p>
    <w:p w14:paraId="3B17A4B2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монтажа и эксплу</w:t>
      </w:r>
      <w:r>
        <w:rPr>
          <w:rFonts w:ascii="Times New Roman" w:hAnsi="Times New Roman" w:cs="Times New Roman"/>
          <w:sz w:val="24"/>
          <w:szCs w:val="24"/>
        </w:rPr>
        <w:t>атации;</w:t>
      </w:r>
    </w:p>
    <w:p w14:paraId="151624D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сейсмостойкость конструкций;</w:t>
      </w:r>
    </w:p>
    <w:p w14:paraId="0D9046B1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исполнение конструкций для различных климатических районов строительства;</w:t>
      </w:r>
    </w:p>
    <w:p w14:paraId="72F4AE11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конструктивные особенности (вид профиля, наличие механизмов, дополнительных элементов, схемы расположения кранов, вид покрытия и т.п.).</w:t>
      </w:r>
    </w:p>
    <w:p w14:paraId="2FC6C41A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3.6 Обозначение первой группы в марке является обязательным для всех конструкций и изделий, необходимость второй и третьей групп определяется разработчиком документации.</w:t>
      </w:r>
    </w:p>
    <w:p w14:paraId="775DF21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 Физические величины, повторяющиеся в марке, должны указываться в одних и тех же </w:t>
      </w:r>
      <w:r>
        <w:rPr>
          <w:rFonts w:ascii="Times New Roman" w:hAnsi="Times New Roman" w:cs="Times New Roman"/>
          <w:sz w:val="24"/>
          <w:szCs w:val="24"/>
        </w:rPr>
        <w:t>единицах (например, метрах, дециметрах).</w:t>
      </w:r>
    </w:p>
    <w:p w14:paraId="6A1D0B42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</w:t>
      </w:r>
    </w:p>
    <w:p w14:paraId="7745D816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ФС24-31-Д1, где ФС - ферма стропильная, 24 - пролет, м; 31 - допускаемая расчетная нагрузка, кН/м; Д1 - с дополнительными стойками.</w:t>
      </w:r>
    </w:p>
    <w:p w14:paraId="4D7FC086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Р18.7-3834, где Р - рама, 18 - пролет, м; 7 (6,98 с округлением) - высо</w:t>
      </w:r>
      <w:r>
        <w:rPr>
          <w:rFonts w:ascii="Times New Roman" w:hAnsi="Times New Roman" w:cs="Times New Roman"/>
          <w:sz w:val="24"/>
          <w:szCs w:val="24"/>
        </w:rPr>
        <w:t>та, м; 3834 - расчетная вертикальная нагрузка, Па.</w:t>
      </w:r>
    </w:p>
    <w:p w14:paraId="3909AA53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РВ50000-ПК ГОСТ (ТУ) ..., где РВ - резервуар вертикальный, 50000 - номинальный объем, куб. м; ПК - с плавающей крышей.</w:t>
      </w:r>
    </w:p>
    <w:p w14:paraId="42D7FD3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 Марка конструкций и изделий в чертежах КМД, в том числе типовых конструкций, сос</w:t>
      </w:r>
      <w:r>
        <w:rPr>
          <w:rFonts w:ascii="Times New Roman" w:hAnsi="Times New Roman" w:cs="Times New Roman"/>
          <w:sz w:val="24"/>
          <w:szCs w:val="24"/>
        </w:rPr>
        <w:t>тоит из двух буквенно-цифровых групп и устанавливается в соответствии со структурой, указанной на рисунке 3.</w:t>
      </w:r>
    </w:p>
    <w:p w14:paraId="731A9A6B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6500"/>
      </w:tblGrid>
      <w:tr w:rsidR="00000000" w14:paraId="1100A6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300D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642F9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4838F5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201A9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A8B5A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B4C796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6FD9C8F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145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F4919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83693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9681E6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A630A7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95682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2C9496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</w:tcPr>
          <w:p w14:paraId="2F10E45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7047B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9FB9E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AC23B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412C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B145B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CC6D3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8610B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6E5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схемы расположения конструкций и изделий</w:t>
            </w:r>
          </w:p>
        </w:tc>
      </w:tr>
      <w:tr w:rsidR="00000000" w14:paraId="36C728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FF3E6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09549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FF5C5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786E2A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B2FBF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78E28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7774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1361FC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76C8B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FE59E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CB31A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3CCBD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965518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F547A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B114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констр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укции и изделия на схеме</w:t>
            </w:r>
          </w:p>
        </w:tc>
      </w:tr>
      <w:tr w:rsidR="00000000" w14:paraId="6196C8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17E77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D17987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D4218E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BC31F6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97999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EB148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A2D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887267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9C02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3 - Структура марки конструкции (изделия) в чертежах КМД</w:t>
      </w:r>
    </w:p>
    <w:p w14:paraId="4E6D267B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A0AC2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 Обозначение схемы расположения конструкций и изделий состоит из одной или двух букв; при наличии нескольких схем однотипных конструкций буквен</w:t>
      </w:r>
      <w:r>
        <w:rPr>
          <w:rFonts w:ascii="Times New Roman" w:hAnsi="Times New Roman" w:cs="Times New Roman"/>
          <w:sz w:val="24"/>
          <w:szCs w:val="24"/>
        </w:rPr>
        <w:t>ное обозначение дополняется порядковым номером.</w:t>
      </w:r>
    </w:p>
    <w:p w14:paraId="1B2B98A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 При членении конструкции на отправочные элементы каждому элементу присваивают самостоятельную марку.</w:t>
      </w:r>
    </w:p>
    <w:p w14:paraId="728C393F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 Все одинаковые отправочные элементы конструкций и изделий обозначают одной маркой. Марку одинак</w:t>
      </w:r>
      <w:r>
        <w:rPr>
          <w:rFonts w:ascii="Times New Roman" w:hAnsi="Times New Roman" w:cs="Times New Roman"/>
          <w:sz w:val="24"/>
          <w:szCs w:val="24"/>
        </w:rPr>
        <w:t>овых отправочных элементов, прошедших подгонку при контрольной сборке, дополняют буквенным обозначением.</w:t>
      </w:r>
    </w:p>
    <w:p w14:paraId="087D2C63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 Элементам, являющимся зеркальным изображением друг друга, допускается присваивать одну марку с добавлением индексов "т" и "н" ("так" и "наоборот"</w:t>
      </w:r>
      <w:r>
        <w:rPr>
          <w:rFonts w:ascii="Times New Roman" w:hAnsi="Times New Roman" w:cs="Times New Roman"/>
          <w:sz w:val="24"/>
          <w:szCs w:val="24"/>
        </w:rPr>
        <w:t>), помещаемых после порядкового номера элемента.</w:t>
      </w:r>
    </w:p>
    <w:p w14:paraId="451C873D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6.4.5 При применении типовых конструкций в чертежах КМД конкретных объектов их маркировка должна соответствовать принятой в чертежах КМД типовых конструкций с указанием в ведомости элементов обозначения сери</w:t>
      </w:r>
      <w:r>
        <w:rPr>
          <w:rFonts w:ascii="Times New Roman" w:hAnsi="Times New Roman" w:cs="Times New Roman"/>
          <w:sz w:val="24"/>
          <w:szCs w:val="24"/>
        </w:rPr>
        <w:t>и этих чертежей.</w:t>
      </w:r>
    </w:p>
    <w:p w14:paraId="727D0E9E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</w:t>
      </w:r>
    </w:p>
    <w:p w14:paraId="42A6ACF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Д-5, где Д - обозначение схемы расположения конструкции или изделия, 5 - порядковый номер на схеме.</w:t>
      </w:r>
    </w:p>
    <w:p w14:paraId="0F46A3C0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Д-5т, Д-5н - то же, для элементов зеркального изображения.</w:t>
      </w:r>
    </w:p>
    <w:p w14:paraId="2404C7AE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Д-5А, Д-5Б - то же, для одинаковых элементов, прошедших контрольну</w:t>
      </w:r>
      <w:r>
        <w:rPr>
          <w:rFonts w:ascii="Times New Roman" w:hAnsi="Times New Roman" w:cs="Times New Roman"/>
          <w:sz w:val="24"/>
          <w:szCs w:val="24"/>
        </w:rPr>
        <w:t>ю сборку.</w:t>
      </w:r>
    </w:p>
    <w:p w14:paraId="666D2A43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6.4.6 Допускается в чертежах КМД типовых конструкций указывать маркировку, установленную в чертежах КМ этих конструкций (см. рисунок 2).</w:t>
      </w:r>
    </w:p>
    <w:p w14:paraId="04FB3432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 Марку готовых конструкций, изделий или отправочных элементов устанавливают в соответствии со структурой </w:t>
      </w:r>
      <w:r>
        <w:rPr>
          <w:rFonts w:ascii="Times New Roman" w:hAnsi="Times New Roman" w:cs="Times New Roman"/>
          <w:sz w:val="24"/>
          <w:szCs w:val="24"/>
        </w:rPr>
        <w:t>(см. рисунок 4).</w:t>
      </w:r>
    </w:p>
    <w:p w14:paraId="340E0C33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6000"/>
      </w:tblGrid>
      <w:tr w:rsidR="00000000" w14:paraId="13199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F6D68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91806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1F84E4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DEF51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6D7FA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CC5D1C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0E738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73A60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B5A1D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0F085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BF5A2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DF269A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07CB08B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CC636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70F1EB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1A44E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CD1ED0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C7F8F8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B2AB7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568409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834E6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62B16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03DD32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ED970B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C6844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8CEB2C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4CAD3B3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AE326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23C8D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6DC017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3148F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C9D71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C4C9A1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C13CC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465E6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F9FD49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C139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77E35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F5A556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8A47F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FE4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заказа</w:t>
            </w:r>
          </w:p>
        </w:tc>
      </w:tr>
      <w:tr w:rsidR="00000000" w14:paraId="6E18EE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752E46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11FE6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5A1A0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6A5393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90AF1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99394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938312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C2EB3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C606A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AFA099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4DAB7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B69E2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66C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11223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D819B8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03888C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3E2E72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CA558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73FF12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12E0F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4CE2B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6A2888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5D960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50D68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9436A1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49B4C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B1A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чертежа КМД</w:t>
            </w:r>
          </w:p>
        </w:tc>
      </w:tr>
      <w:tr w:rsidR="00000000" w14:paraId="4DA9DD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FDD1DD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0CE916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FADF80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1056C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DD941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86908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D646C2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958D6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5DEB2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212148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A93F3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EB6DE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4555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43B73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8AF692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C61C8E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E65D1B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2B140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6AB188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CD87BF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186E7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5202B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3E6D7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FA18F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F9B9D8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F83FC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3A46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конструкции или отпр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авочного элемента в чертежах КМД</w:t>
            </w:r>
          </w:p>
        </w:tc>
      </w:tr>
      <w:tr w:rsidR="00000000" w14:paraId="7A909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6F7818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03090D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231C44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A42A8E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56CE6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F3A3F5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89D676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943F4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4D038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08D1F5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F9445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C0C79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5552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14:paraId="3710F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72DE7D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724979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1D896A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D188F3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23ADED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8397D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E6647F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4E29AD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45A8C4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C49B1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7FBC7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6F0B8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95CF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изготовления</w:t>
            </w:r>
          </w:p>
        </w:tc>
      </w:tr>
      <w:tr w:rsidR="00000000" w14:paraId="62131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32543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D5701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838E47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9A25E9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514604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9BEB3A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3FECD0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0D858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EC9489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F3997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E520E7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01CE9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F24C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0CE94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1B225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4 - Структура марки готовых конструкций, изделий или отправочных элементов</w:t>
      </w:r>
    </w:p>
    <w:p w14:paraId="56FC1FFD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41224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6.5.1 Допускается не указыват</w:t>
      </w:r>
      <w:r>
        <w:rPr>
          <w:rFonts w:ascii="Times New Roman" w:hAnsi="Times New Roman" w:cs="Times New Roman"/>
          <w:sz w:val="24"/>
          <w:szCs w:val="24"/>
        </w:rPr>
        <w:t>ь номер чертежа для конструкций и изделий, изготовляемых по чертежам КМД типовых конструкций.</w:t>
      </w:r>
    </w:p>
    <w:p w14:paraId="1718B1C4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6.5.2 Порядковый номер изготовления указывают только для конструкций и изделий, имеющих одну марку в чертежах КМД.</w:t>
      </w:r>
    </w:p>
    <w:p w14:paraId="29687902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6.5.3 Марку конструкций и изделий специализиров</w:t>
      </w:r>
      <w:r>
        <w:rPr>
          <w:rFonts w:ascii="Times New Roman" w:hAnsi="Times New Roman" w:cs="Times New Roman"/>
          <w:sz w:val="24"/>
          <w:szCs w:val="24"/>
        </w:rPr>
        <w:t>анного производства устанавливают в соответствии с 6.3 с обозначением номера стандарта или технических условий, по которым их изготовляют.</w:t>
      </w:r>
    </w:p>
    <w:p w14:paraId="27F6FC2C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6.5.4 Марка отправочных элементов конструкций и изделий специализированного производства устанавливается в соответств</w:t>
      </w:r>
      <w:r>
        <w:rPr>
          <w:rFonts w:ascii="Times New Roman" w:hAnsi="Times New Roman" w:cs="Times New Roman"/>
          <w:sz w:val="24"/>
          <w:szCs w:val="24"/>
        </w:rPr>
        <w:t>ии с чертежами КМД.</w:t>
      </w:r>
    </w:p>
    <w:p w14:paraId="4934F18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</w:t>
      </w:r>
    </w:p>
    <w:p w14:paraId="0F22EE8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1 962-31-Д-5т-8,</w:t>
      </w:r>
    </w:p>
    <w:p w14:paraId="4A25C879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962 - номер заказа, 31 - номер чертежа КМД, Д-5т - марка конструкции в чертежах КМД, 8 - порядковый номер изготовления;</w:t>
      </w:r>
    </w:p>
    <w:p w14:paraId="2688A778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ОПБ2.100.194-с ГОСТ (ТУ) ...,</w:t>
      </w:r>
    </w:p>
    <w:p w14:paraId="638D7471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ОП - опора подвижная, Б2 - тип опоры, 100 - высота </w:t>
      </w:r>
      <w:r>
        <w:rPr>
          <w:rFonts w:ascii="Times New Roman" w:hAnsi="Times New Roman" w:cs="Times New Roman"/>
          <w:sz w:val="24"/>
          <w:szCs w:val="24"/>
        </w:rPr>
        <w:t>опоры, мм; 194 - наружный диаметр трубопровода, мм; с - исполнение со спутником.</w:t>
      </w:r>
    </w:p>
    <w:p w14:paraId="44B908B0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F2886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А</w:t>
      </w:r>
    </w:p>
    <w:p w14:paraId="54125553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(рекомендуемое)</w:t>
      </w:r>
    </w:p>
    <w:p w14:paraId="5E603747" w14:textId="77777777" w:rsidR="00000000" w:rsidRDefault="00CD6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58EBD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УСЛОВНЫЕ БУКВЕННЫЕ ОБОЗНАЧЕНИЯ НАИМЕНОВАНИЙ ОСНОВНЫХ КОНСТРУКЦИЙ И ИЗДЕЛИЙ</w:t>
      </w:r>
    </w:p>
    <w:p w14:paraId="1DB1AA60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А.1</w:t>
      </w:r>
    </w:p>
    <w:p w14:paraId="43E1E3D1" w14:textId="77777777" w:rsidR="00000000" w:rsidRDefault="00CD6A3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 w14:paraId="1D66B4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929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конструкций и изделий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26C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Условное буквенное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бозначение</w:t>
            </w:r>
          </w:p>
        </w:tc>
      </w:tr>
      <w:tr w:rsidR="00000000" w14:paraId="69198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22DDB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Антенные устройства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A034E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</w:p>
        </w:tc>
      </w:tr>
      <w:tr w:rsidR="00000000" w14:paraId="3BFBE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E55C3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0FF37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0000" w14:paraId="436DEE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D767D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Балки (кроме оговоренных ниже)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7ACD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00000" w14:paraId="06204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4A10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Балки для подвески монорельсов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1EDE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</w:t>
            </w:r>
          </w:p>
        </w:tc>
      </w:tr>
      <w:tr w:rsidR="00000000" w14:paraId="633F77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C3A3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Балки подкрановые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11C85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</w:tr>
      <w:tr w:rsidR="00000000" w14:paraId="37D56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D490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Балки подстропильные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7684E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</w:p>
        </w:tc>
      </w:tr>
      <w:tr w:rsidR="00000000" w14:paraId="78AB9C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CDF2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Балки рабочих площадок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934C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</w:p>
        </w:tc>
      </w:tr>
      <w:tr w:rsidR="00000000" w14:paraId="028B32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6A8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Балки стропильные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149D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</w:p>
        </w:tc>
      </w:tr>
      <w:tr w:rsidR="00000000" w14:paraId="3304AA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25A6B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Балки-блоки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9AD9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</w:p>
        </w:tc>
      </w:tr>
      <w:tr w:rsidR="00000000" w14:paraId="4BC315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C68B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Бункеры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E9C1F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</w:tr>
      <w:tr w:rsidR="00000000" w14:paraId="1933B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12D6A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2549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000" w14:paraId="2C295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3F1D4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Газгольд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еры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5230D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00000" w14:paraId="09205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1401C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Газгольдеры мокрые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3EE0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</w:t>
            </w:r>
          </w:p>
        </w:tc>
      </w:tr>
      <w:tr w:rsidR="00000000" w14:paraId="73431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CE1BA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Газгольдеры сухие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075B3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</w:tr>
      <w:tr w:rsidR="00000000" w14:paraId="34A573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FEFCF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Галереи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AC50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</w:p>
        </w:tc>
      </w:tr>
      <w:tr w:rsidR="00000000" w14:paraId="022416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7C27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Градирни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CCC81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000000" w14:paraId="4B016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AD1F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A6E73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00000" w14:paraId="59CFA6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DC427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Каркасы и панели ворот и дверей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ED6F3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</w:tr>
      <w:tr w:rsidR="00000000" w14:paraId="208E6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4DE0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Каркасы и панели перегородок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6379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</w:p>
        </w:tc>
      </w:tr>
      <w:tr w:rsidR="00000000" w14:paraId="5CA27B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5EE39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Каркасы труб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4DFAF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000000" w14:paraId="0B5D9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1061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Колонны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2DD3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00000" w14:paraId="6682B1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87D73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тормозные для подкрановых балок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5755C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</w:tc>
      </w:tr>
      <w:tr w:rsidR="00000000" w14:paraId="7F967F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F444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Лестницы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4C138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000000" w14:paraId="5A387B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AA3B6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6571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</w:tr>
      <w:tr w:rsidR="00000000" w14:paraId="2B09D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E5DAE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Лестничные площадки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B92C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000000" w14:paraId="5584A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9E13C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Монорельсы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8EE2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</w:tr>
      <w:tr w:rsidR="00000000" w14:paraId="177B9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0C595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Панели стеновые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BCCC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</w:tr>
      <w:tr w:rsidR="00000000" w14:paraId="6E2B54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A6A37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Переплеты фонарные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DB327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ФН</w:t>
            </w:r>
          </w:p>
        </w:tc>
      </w:tr>
      <w:tr w:rsidR="00000000" w14:paraId="397062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93DD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Потолки подвесные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A6F77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</w:tr>
      <w:tr w:rsidR="00000000" w14:paraId="0F534C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7433F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Прогоны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9703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000000" w14:paraId="269FB9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A8700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Рамы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DF9D3C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00000" w14:paraId="12D5B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A0024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Рамы фонарей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3C2D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00000" w14:paraId="736857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5F98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Распорки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275A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</w:p>
        </w:tc>
      </w:tr>
      <w:tr w:rsidR="00000000" w14:paraId="69808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F8FAD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Резервуары вертикальные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BBE65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РВ</w:t>
            </w:r>
          </w:p>
        </w:tc>
      </w:tr>
      <w:tr w:rsidR="00000000" w14:paraId="0BCAB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FF6C6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Резервуары горизонтальные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EDC5D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</w:p>
        </w:tc>
      </w:tr>
      <w:tr w:rsidR="00000000" w14:paraId="76182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8280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Ригели рам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5681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</w:tr>
      <w:tr w:rsidR="00000000" w14:paraId="1FD59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CC376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Связи вертикальные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6277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000" w14:paraId="0E558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B408A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Связи горизонтальные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BDD30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000000" w14:paraId="3C772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1421D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Связи по колоннам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1F74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000000" w14:paraId="4EF1AC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916C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Связи фонарей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1B720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</w:p>
        </w:tc>
      </w:tr>
      <w:tr w:rsidR="00000000" w14:paraId="6F7A3B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826B77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Силосы промышленных сооружений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18D6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00000" w14:paraId="7DBAF7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4A9F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3A402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000000" w14:paraId="0A3E2E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5598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конструкции покрытия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67C6B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000000" w14:paraId="5B045C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88A37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F38364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000000" w14:paraId="34D06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EB901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Фахверк-ригели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EC2EE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00000" w14:paraId="674CFF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42F7E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Фахверк-стойки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2C949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</w:p>
        </w:tc>
      </w:tr>
      <w:tr w:rsidR="00000000" w14:paraId="4B96D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5720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Фермы ветровые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36D5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</w:t>
            </w:r>
          </w:p>
        </w:tc>
      </w:tr>
      <w:tr w:rsidR="00000000" w14:paraId="3B0C44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4B31B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Фермы подстропильные, подкраново-подстр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опильные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281722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</w:p>
        </w:tc>
      </w:tr>
      <w:tr w:rsidR="00000000" w14:paraId="13B8E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B830F5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Фермы разного назначения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3B0198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000000" w14:paraId="3C1F50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FD160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Фермы стропильные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021D9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</w:p>
        </w:tc>
      </w:tr>
      <w:tr w:rsidR="00000000" w14:paraId="3FA6A8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8FA0A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Фермы фонарные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D1EE3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</w:tr>
      <w:tr w:rsidR="00000000" w14:paraId="03E52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863E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Фонари аэрационные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FAE6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</w:tr>
      <w:tr w:rsidR="00000000" w14:paraId="00ED7D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27BF" w14:textId="77777777" w:rsidR="00000000" w:rsidRDefault="00CD6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- Для конструкций и изделий, не указанных в приложении, обозначения принимаются по аналогии с установленными, для обозначения применяются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рописные буквы, число которых не должно превышать трех.</w:t>
            </w:r>
          </w:p>
        </w:tc>
      </w:tr>
    </w:tbl>
    <w:p w14:paraId="31E59A40" w14:textId="77777777" w:rsidR="00CD6A39" w:rsidRDefault="00CD6A39"/>
    <w:sectPr w:rsidR="00CD6A3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B"/>
    <w:rsid w:val="00CD6A39"/>
    <w:rsid w:val="00F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14264"/>
  <w14:defaultImageDpi w14:val="0"/>
  <w15:docId w15:val="{6BD51CBC-8334-4108-9EE6-F7343DA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9&amp;documentid=226872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2107</Words>
  <Characters>12010</Characters>
  <Application>Microsoft Office Word</Application>
  <DocSecurity>0</DocSecurity>
  <Lines>100</Lines>
  <Paragraphs>28</Paragraphs>
  <ScaleCrop>false</ScaleCrop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Зырянова</dc:creator>
  <cp:keywords/>
  <dc:description/>
  <cp:lastModifiedBy>Анна Зырянова</cp:lastModifiedBy>
  <cp:revision>2</cp:revision>
  <dcterms:created xsi:type="dcterms:W3CDTF">2026-02-20T12:53:00Z</dcterms:created>
  <dcterms:modified xsi:type="dcterms:W3CDTF">2026-02-20T12:53:00Z</dcterms:modified>
</cp:coreProperties>
</file>